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2A" w:rsidRDefault="00A5322A" w:rsidP="00542B2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322A" w:rsidRDefault="00A5322A" w:rsidP="00542B2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B2D" w:rsidRDefault="00542B2D" w:rsidP="00542B2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</w:t>
      </w:r>
    </w:p>
    <w:p w:rsidR="00A5322A" w:rsidRDefault="00542B2D" w:rsidP="00542B2D">
      <w:pPr>
        <w:suppressAutoHyphens w:val="0"/>
        <w:spacing w:after="0" w:line="360" w:lineRule="auto"/>
        <w:ind w:right="34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informujemy, że zgodnie z przeprowadzoną oceną nadesłanych ofert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realizacji zamówienia dotyczącego świadczenia usługi - </w:t>
      </w:r>
      <w:r w:rsidR="00A5322A" w:rsidRPr="00A5322A">
        <w:rPr>
          <w:b/>
        </w:rPr>
        <w:t>z realizacji zajęć z przedmiotu „Globalne uwarunkowania polityki celnej</w:t>
      </w:r>
      <w:r w:rsidR="00A5322A" w:rsidRPr="00A5322A">
        <w:rPr>
          <w:b/>
          <w:i/>
        </w:rPr>
        <w:t>”</w:t>
      </w:r>
      <w:r w:rsidR="00A5322A" w:rsidRPr="00A5322A">
        <w:rPr>
          <w:b/>
        </w:rPr>
        <w:t xml:space="preserve"> – prowadzonych przez wykładowcę z zagranicy </w:t>
      </w:r>
      <w:r w:rsidR="00424A7E">
        <w:rPr>
          <w:b/>
        </w:rPr>
        <w:br/>
      </w:r>
      <w:r w:rsidR="00A5322A" w:rsidRPr="00A5322A">
        <w:rPr>
          <w:b/>
        </w:rPr>
        <w:t>w języku angielskim - dla studentów i studentek II roku studiów stacjonarnych i niestacjonarnych drugiego stopnia na kierunku Administracja Wyższej Szkoły Prawa i Administracji Rzeszowskiej Szkoły Wyższej w ramach projektu „Zarządzanie Transportem – Spedycją – Logistyką – Twój patent na sukces w warunkach konkurencyjności”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współfinansowanego ze środków Europejskiego Funduszu Społecznego w ramach Programu Operacyjnego Wiedza Edukacja Rozwój na lata 2014-2020. </w:t>
      </w:r>
    </w:p>
    <w:p w:rsidR="00542B2D" w:rsidRDefault="00542B2D" w:rsidP="00A5322A">
      <w:pPr>
        <w:suppressAutoHyphens w:val="0"/>
        <w:spacing w:after="0" w:line="360" w:lineRule="auto"/>
        <w:ind w:right="3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postępowanie ZTSL/</w:t>
      </w:r>
      <w:r w:rsidR="00A5322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/KON/201</w:t>
      </w:r>
      <w:r w:rsidR="00A5322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43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wybrana oferta :</w:t>
      </w:r>
      <w:r w:rsidR="00A53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37F1" w:rsidRPr="003437F1" w:rsidRDefault="003437F1" w:rsidP="00413B4E">
      <w:pPr>
        <w:suppressAutoHyphens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3437F1">
        <w:rPr>
          <w:rFonts w:ascii="Times New Roman" w:hAnsi="Times New Roman" w:cs="Times New Roman"/>
          <w:sz w:val="24"/>
          <w:szCs w:val="24"/>
          <w:lang w:val="de-DE" w:eastAsia="en-US"/>
        </w:rPr>
        <w:t>dr</w:t>
      </w:r>
      <w:proofErr w:type="spellEnd"/>
      <w:r w:rsidRPr="003437F1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Mirosław Zieliński , </w:t>
      </w:r>
      <w:proofErr w:type="spellStart"/>
      <w:r w:rsidRPr="003437F1">
        <w:rPr>
          <w:rFonts w:ascii="Times New Roman" w:hAnsi="Times New Roman" w:cs="Times New Roman"/>
          <w:sz w:val="24"/>
          <w:szCs w:val="24"/>
          <w:lang w:eastAsia="en-US"/>
        </w:rPr>
        <w:t>Avenue</w:t>
      </w:r>
      <w:proofErr w:type="spellEnd"/>
      <w:r w:rsidRPr="003437F1">
        <w:rPr>
          <w:rFonts w:ascii="Times New Roman" w:hAnsi="Times New Roman" w:cs="Times New Roman"/>
          <w:sz w:val="24"/>
          <w:szCs w:val="24"/>
          <w:lang w:eastAsia="en-US"/>
        </w:rPr>
        <w:t xml:space="preserve"> Grand </w:t>
      </w:r>
      <w:proofErr w:type="spellStart"/>
      <w:r w:rsidRPr="003437F1">
        <w:rPr>
          <w:rFonts w:ascii="Times New Roman" w:hAnsi="Times New Roman" w:cs="Times New Roman"/>
          <w:sz w:val="24"/>
          <w:szCs w:val="24"/>
          <w:lang w:eastAsia="en-US"/>
        </w:rPr>
        <w:t>Air</w:t>
      </w:r>
      <w:proofErr w:type="spellEnd"/>
      <w:r w:rsidRPr="003437F1">
        <w:rPr>
          <w:rFonts w:ascii="Times New Roman" w:hAnsi="Times New Roman" w:cs="Times New Roman"/>
          <w:sz w:val="24"/>
          <w:szCs w:val="24"/>
          <w:lang w:eastAsia="en-US"/>
        </w:rPr>
        <w:t xml:space="preserve"> 41 , 1640 </w:t>
      </w:r>
      <w:proofErr w:type="spellStart"/>
      <w:r w:rsidRPr="003437F1">
        <w:rPr>
          <w:rFonts w:ascii="Times New Roman" w:hAnsi="Times New Roman" w:cs="Times New Roman"/>
          <w:sz w:val="24"/>
          <w:szCs w:val="24"/>
          <w:lang w:eastAsia="en-US"/>
        </w:rPr>
        <w:t>Rhode</w:t>
      </w:r>
      <w:proofErr w:type="spellEnd"/>
      <w:r w:rsidRPr="003437F1">
        <w:rPr>
          <w:rFonts w:ascii="Times New Roman" w:hAnsi="Times New Roman" w:cs="Times New Roman"/>
          <w:sz w:val="24"/>
          <w:szCs w:val="24"/>
          <w:lang w:eastAsia="en-US"/>
        </w:rPr>
        <w:t xml:space="preserve"> Saint </w:t>
      </w:r>
      <w:proofErr w:type="spellStart"/>
      <w:r w:rsidRPr="003437F1">
        <w:rPr>
          <w:rFonts w:ascii="Times New Roman" w:hAnsi="Times New Roman" w:cs="Times New Roman"/>
          <w:sz w:val="24"/>
          <w:szCs w:val="24"/>
          <w:lang w:eastAsia="en-US"/>
        </w:rPr>
        <w:t>Genese</w:t>
      </w:r>
      <w:proofErr w:type="spellEnd"/>
      <w:r w:rsidRPr="003437F1">
        <w:rPr>
          <w:rFonts w:ascii="Times New Roman" w:hAnsi="Times New Roman" w:cs="Times New Roman"/>
          <w:sz w:val="24"/>
          <w:szCs w:val="24"/>
          <w:lang w:eastAsia="en-US"/>
        </w:rPr>
        <w:t xml:space="preserve"> , </w:t>
      </w:r>
      <w:proofErr w:type="spellStart"/>
      <w:r w:rsidRPr="003437F1">
        <w:rPr>
          <w:rFonts w:ascii="Times New Roman" w:hAnsi="Times New Roman" w:cs="Times New Roman"/>
          <w:sz w:val="24"/>
          <w:szCs w:val="24"/>
          <w:lang w:eastAsia="en-US"/>
        </w:rPr>
        <w:t>Belgium</w:t>
      </w:r>
      <w:proofErr w:type="spellEnd"/>
    </w:p>
    <w:p w:rsidR="00413B4E" w:rsidRDefault="003437F1" w:rsidP="00413B4E">
      <w:pPr>
        <w:shd w:val="clear" w:color="auto" w:fill="FFFFFF"/>
        <w:suppressAutoHyphens w:val="0"/>
        <w:spacing w:after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3437F1">
        <w:rPr>
          <w:rFonts w:ascii="Times New Roman" w:hAnsi="Times New Roman" w:cs="Times New Roman"/>
          <w:sz w:val="24"/>
          <w:szCs w:val="24"/>
          <w:lang w:eastAsia="en-US"/>
        </w:rPr>
        <w:t>data wpływu oferty 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04.04.2019 </w:t>
      </w:r>
      <w:r w:rsidRPr="003437F1">
        <w:rPr>
          <w:rFonts w:ascii="Times New Roman" w:hAnsi="Times New Roman" w:cs="Times New Roman"/>
          <w:sz w:val="24"/>
          <w:szCs w:val="24"/>
          <w:lang w:eastAsia="en-US"/>
        </w:rPr>
        <w:t xml:space="preserve">r. </w:t>
      </w:r>
    </w:p>
    <w:p w:rsidR="003437F1" w:rsidRPr="003437F1" w:rsidRDefault="003437F1" w:rsidP="00413B4E">
      <w:pPr>
        <w:shd w:val="clear" w:color="auto" w:fill="FFFFFF"/>
        <w:suppressAutoHyphens w:val="0"/>
        <w:spacing w:after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3437F1">
        <w:rPr>
          <w:rFonts w:ascii="Times New Roman" w:hAnsi="Times New Roman" w:cs="Times New Roman"/>
          <w:sz w:val="24"/>
          <w:szCs w:val="24"/>
          <w:lang w:eastAsia="en-US"/>
        </w:rPr>
        <w:t>najkorzystniejsza oferta – cena brutto – 36 000</w:t>
      </w:r>
      <w:r w:rsidRPr="003437F1">
        <w:rPr>
          <w:rFonts w:ascii="Times New Roman" w:hAnsi="Times New Roman" w:cs="Times New Roman"/>
          <w:sz w:val="24"/>
          <w:szCs w:val="24"/>
          <w:lang w:eastAsia="pl-PL"/>
        </w:rPr>
        <w:t>.00 zł</w:t>
      </w:r>
      <w:r w:rsidRPr="003437F1">
        <w:rPr>
          <w:rFonts w:ascii="Times New Roman" w:hAnsi="Times New Roman" w:cs="Times New Roman"/>
          <w:sz w:val="24"/>
          <w:szCs w:val="24"/>
          <w:lang w:eastAsia="en-US"/>
        </w:rPr>
        <w:t xml:space="preserve"> brutto</w:t>
      </w:r>
    </w:p>
    <w:p w:rsidR="00413B4E" w:rsidRDefault="00413B4E" w:rsidP="003437F1">
      <w:pPr>
        <w:suppressAutoHyphens w:val="0"/>
        <w:spacing w:after="0" w:line="360" w:lineRule="auto"/>
        <w:ind w:right="34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437F1" w:rsidRPr="003437F1" w:rsidRDefault="003437F1" w:rsidP="00413B4E">
      <w:pPr>
        <w:suppressAutoHyphens w:val="0"/>
        <w:spacing w:after="0" w:line="360" w:lineRule="auto"/>
        <w:ind w:right="349" w:firstLine="708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3437F1">
        <w:rPr>
          <w:rFonts w:ascii="Times New Roman" w:hAnsi="Times New Roman" w:cs="Times New Roman"/>
          <w:sz w:val="24"/>
          <w:szCs w:val="24"/>
          <w:lang w:eastAsia="en-US"/>
        </w:rPr>
        <w:t>pełna lista podmiotów postępowania :</w:t>
      </w:r>
    </w:p>
    <w:p w:rsidR="003437F1" w:rsidRPr="003437F1" w:rsidRDefault="003437F1" w:rsidP="003437F1">
      <w:pPr>
        <w:shd w:val="clear" w:color="auto" w:fill="FFFFFF"/>
        <w:suppressAutoHyphens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3437F1">
        <w:rPr>
          <w:rFonts w:ascii="Times New Roman" w:hAnsi="Times New Roman" w:cs="Times New Roman"/>
          <w:sz w:val="24"/>
          <w:szCs w:val="24"/>
          <w:lang w:val="de-DE" w:eastAsia="en-US"/>
        </w:rPr>
        <w:t>dr</w:t>
      </w:r>
      <w:proofErr w:type="spellEnd"/>
      <w:r w:rsidRPr="003437F1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Mirosław Zieliński , </w:t>
      </w:r>
      <w:proofErr w:type="spellStart"/>
      <w:r w:rsidRPr="003437F1">
        <w:rPr>
          <w:rFonts w:ascii="Times New Roman" w:hAnsi="Times New Roman" w:cs="Times New Roman"/>
          <w:sz w:val="24"/>
          <w:szCs w:val="24"/>
          <w:lang w:eastAsia="en-US"/>
        </w:rPr>
        <w:t>Avenue</w:t>
      </w:r>
      <w:proofErr w:type="spellEnd"/>
      <w:r w:rsidRPr="003437F1">
        <w:rPr>
          <w:rFonts w:ascii="Times New Roman" w:hAnsi="Times New Roman" w:cs="Times New Roman"/>
          <w:sz w:val="24"/>
          <w:szCs w:val="24"/>
          <w:lang w:eastAsia="en-US"/>
        </w:rPr>
        <w:t xml:space="preserve"> Grand </w:t>
      </w:r>
      <w:proofErr w:type="spellStart"/>
      <w:r w:rsidRPr="003437F1">
        <w:rPr>
          <w:rFonts w:ascii="Times New Roman" w:hAnsi="Times New Roman" w:cs="Times New Roman"/>
          <w:sz w:val="24"/>
          <w:szCs w:val="24"/>
          <w:lang w:eastAsia="en-US"/>
        </w:rPr>
        <w:t>Air</w:t>
      </w:r>
      <w:proofErr w:type="spellEnd"/>
      <w:r w:rsidRPr="003437F1">
        <w:rPr>
          <w:rFonts w:ascii="Times New Roman" w:hAnsi="Times New Roman" w:cs="Times New Roman"/>
          <w:sz w:val="24"/>
          <w:szCs w:val="24"/>
          <w:lang w:eastAsia="en-US"/>
        </w:rPr>
        <w:t xml:space="preserve"> 41 , 1640 </w:t>
      </w:r>
      <w:proofErr w:type="spellStart"/>
      <w:r w:rsidRPr="003437F1">
        <w:rPr>
          <w:rFonts w:ascii="Times New Roman" w:hAnsi="Times New Roman" w:cs="Times New Roman"/>
          <w:sz w:val="24"/>
          <w:szCs w:val="24"/>
          <w:lang w:eastAsia="en-US"/>
        </w:rPr>
        <w:t>Rhode</w:t>
      </w:r>
      <w:proofErr w:type="spellEnd"/>
      <w:r w:rsidRPr="003437F1">
        <w:rPr>
          <w:rFonts w:ascii="Times New Roman" w:hAnsi="Times New Roman" w:cs="Times New Roman"/>
          <w:sz w:val="24"/>
          <w:szCs w:val="24"/>
          <w:lang w:eastAsia="en-US"/>
        </w:rPr>
        <w:t xml:space="preserve"> Saint </w:t>
      </w:r>
      <w:proofErr w:type="spellStart"/>
      <w:r w:rsidRPr="003437F1">
        <w:rPr>
          <w:rFonts w:ascii="Times New Roman" w:hAnsi="Times New Roman" w:cs="Times New Roman"/>
          <w:sz w:val="24"/>
          <w:szCs w:val="24"/>
          <w:lang w:eastAsia="en-US"/>
        </w:rPr>
        <w:t>Genese</w:t>
      </w:r>
      <w:proofErr w:type="spellEnd"/>
      <w:r w:rsidRPr="003437F1">
        <w:rPr>
          <w:rFonts w:ascii="Times New Roman" w:hAnsi="Times New Roman" w:cs="Times New Roman"/>
          <w:sz w:val="24"/>
          <w:szCs w:val="24"/>
          <w:lang w:eastAsia="en-US"/>
        </w:rPr>
        <w:t xml:space="preserve"> , </w:t>
      </w:r>
      <w:proofErr w:type="spellStart"/>
      <w:r w:rsidRPr="003437F1">
        <w:rPr>
          <w:rFonts w:ascii="Times New Roman" w:hAnsi="Times New Roman" w:cs="Times New Roman"/>
          <w:sz w:val="24"/>
          <w:szCs w:val="24"/>
          <w:lang w:eastAsia="en-US"/>
        </w:rPr>
        <w:t>Belgium</w:t>
      </w:r>
      <w:proofErr w:type="spellEnd"/>
      <w:r w:rsidRPr="003437F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413B4E" w:rsidRDefault="00413B4E" w:rsidP="003437F1">
      <w:pPr>
        <w:shd w:val="clear" w:color="auto" w:fill="FFFFFF"/>
        <w:suppressAutoHyphens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437F1" w:rsidRPr="003437F1" w:rsidRDefault="003437F1" w:rsidP="00413B4E">
      <w:pPr>
        <w:shd w:val="clear" w:color="auto" w:fill="FFFFFF"/>
        <w:suppressAutoHyphens w:val="0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767676"/>
          <w:sz w:val="24"/>
          <w:szCs w:val="24"/>
          <w:lang w:eastAsia="pl-PL"/>
        </w:rPr>
      </w:pPr>
      <w:r w:rsidRPr="003437F1">
        <w:rPr>
          <w:rFonts w:ascii="Times New Roman" w:hAnsi="Times New Roman" w:cs="Times New Roman"/>
          <w:sz w:val="24"/>
          <w:szCs w:val="24"/>
          <w:lang w:eastAsia="en-US"/>
        </w:rPr>
        <w:t>Oferta złożona przez wybranego do realizacji zamówienia Wykonawcę spełnia warunki udziału w postępowaniu.</w:t>
      </w:r>
    </w:p>
    <w:p w:rsidR="00A5322A" w:rsidRDefault="00A5322A" w:rsidP="00542B2D">
      <w:pPr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B2D" w:rsidRDefault="00542B2D" w:rsidP="00542B2D">
      <w:pPr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767676"/>
          <w:sz w:val="24"/>
          <w:szCs w:val="24"/>
          <w:lang w:eastAsia="pl-PL"/>
        </w:rPr>
      </w:pPr>
    </w:p>
    <w:p w:rsidR="00B82CB3" w:rsidRDefault="00B82CB3"/>
    <w:sectPr w:rsidR="00B82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22A" w:rsidRDefault="00A5322A" w:rsidP="00A5322A">
      <w:pPr>
        <w:spacing w:after="0" w:line="240" w:lineRule="auto"/>
      </w:pPr>
      <w:r>
        <w:separator/>
      </w:r>
    </w:p>
  </w:endnote>
  <w:endnote w:type="continuationSeparator" w:id="0">
    <w:p w:rsidR="00A5322A" w:rsidRDefault="00A5322A" w:rsidP="00A5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33" w:rsidRDefault="001C66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33" w:rsidRDefault="001C6633">
    <w:pPr>
      <w:pStyle w:val="Stopka"/>
    </w:pPr>
    <w:r w:rsidRPr="005B39B4">
      <w:rPr>
        <w:noProof/>
        <w:lang w:eastAsia="pl-PL"/>
      </w:rPr>
      <w:drawing>
        <wp:inline distT="0" distB="0" distL="0" distR="0" wp14:anchorId="0A530D82" wp14:editId="2F39F018">
          <wp:extent cx="5756910" cy="628015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33" w:rsidRDefault="001C66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22A" w:rsidRDefault="00A5322A" w:rsidP="00A5322A">
      <w:pPr>
        <w:spacing w:after="0" w:line="240" w:lineRule="auto"/>
      </w:pPr>
      <w:r>
        <w:separator/>
      </w:r>
    </w:p>
  </w:footnote>
  <w:footnote w:type="continuationSeparator" w:id="0">
    <w:p w:rsidR="00A5322A" w:rsidRDefault="00A5322A" w:rsidP="00A5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33" w:rsidRDefault="001C66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22A" w:rsidRDefault="00A5322A">
    <w:pPr>
      <w:pStyle w:val="Nagwek"/>
    </w:pPr>
    <w:r w:rsidRPr="00A15A79">
      <w:rPr>
        <w:noProof/>
        <w:lang w:eastAsia="pl-PL"/>
      </w:rPr>
      <w:drawing>
        <wp:inline distT="0" distB="0" distL="0" distR="0" wp14:anchorId="4329714D" wp14:editId="27EC7C5A">
          <wp:extent cx="5760720" cy="570934"/>
          <wp:effectExtent l="0" t="0" r="0" b="635"/>
          <wp:docPr id="4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33" w:rsidRDefault="001C66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2D"/>
    <w:rsid w:val="001C6633"/>
    <w:rsid w:val="003437F1"/>
    <w:rsid w:val="00413B4E"/>
    <w:rsid w:val="00424A7E"/>
    <w:rsid w:val="00542B2D"/>
    <w:rsid w:val="00A5322A"/>
    <w:rsid w:val="00B82CB3"/>
    <w:rsid w:val="00CC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B2D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2A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5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2A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22A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B2D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2A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5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2A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22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Pacholarz Iwona</dc:creator>
  <cp:lastModifiedBy>Pacholarz Iwona</cp:lastModifiedBy>
  <cp:revision>4</cp:revision>
  <dcterms:created xsi:type="dcterms:W3CDTF">2019-07-15T10:50:00Z</dcterms:created>
  <dcterms:modified xsi:type="dcterms:W3CDTF">2019-07-15T11:54:00Z</dcterms:modified>
</cp:coreProperties>
</file>