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>Harmonogram zajęć studentów studiów 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Zadanie 1 poz.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FD0F59">
              <w:rPr>
                <w:rFonts w:ascii="Times New Roman" w:hAnsi="Times New Roman" w:cs="Times New Roman"/>
                <w:b/>
                <w:lang w:eastAsia="pl-PL"/>
              </w:rPr>
              <w:t>Międzynarodowe prawo celne i podatkowe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 xml:space="preserve">prowadzone </w:t>
            </w:r>
            <w:r w:rsidR="002C3ED8">
              <w:rPr>
                <w:rFonts w:ascii="Times New Roman" w:hAnsi="Times New Roman" w:cs="Times New Roman"/>
              </w:rPr>
              <w:t xml:space="preserve">przez wykładowcę z zagranicy </w:t>
            </w:r>
            <w:r w:rsidRPr="00D21CC5">
              <w:rPr>
                <w:rFonts w:ascii="Times New Roman" w:hAnsi="Times New Roman" w:cs="Times New Roman"/>
              </w:rPr>
              <w:t>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konwersatorium</w:t>
            </w:r>
          </w:p>
          <w:p w:rsidR="00FE1237" w:rsidRPr="00D21CC5" w:rsidRDefault="00FE1237" w:rsidP="00FA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ach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godzin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 każda grupa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A05B7" w:rsidP="00FD0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68AB"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E968AB" w:rsidRPr="00E968A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D0F5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E968AB" w:rsidRPr="00E968AB">
              <w:rPr>
                <w:rFonts w:ascii="Times New Roman" w:eastAsia="Times New Roman" w:hAnsi="Times New Roman" w:cs="Times New Roman"/>
                <w:lang w:eastAsia="pl-PL"/>
              </w:rPr>
              <w:t>.05.2019</w:t>
            </w:r>
            <w:r w:rsidR="0058518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  <w:r w:rsidR="00FE1237" w:rsidRPr="00E968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3006" w:rsidRPr="00E968AB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FD0F59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  <w:r w:rsidR="00E968AB" w:rsidRPr="00E968AB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 w:rsidR="00FD0F5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E968AB" w:rsidRPr="00E968AB">
              <w:rPr>
                <w:rFonts w:ascii="Times New Roman" w:eastAsia="Times New Roman" w:hAnsi="Times New Roman" w:cs="Times New Roman"/>
                <w:lang w:eastAsia="pl-PL"/>
              </w:rPr>
              <w:t>.2019</w:t>
            </w:r>
            <w:r w:rsidR="00585185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E968AB" w:rsidP="00FA0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Dr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Mirosław F. Zieliński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E968AB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STUDIA  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TACJONARNE  DRUGIEGO 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„Administracja”</w:t>
            </w:r>
          </w:p>
          <w:p w:rsidR="00FE1237" w:rsidRPr="00D21CC5" w:rsidRDefault="00FE1237" w:rsidP="00E968AB">
            <w:pPr>
              <w:spacing w:after="0" w:line="240" w:lineRule="auto"/>
              <w:ind w:left="1734" w:hanging="17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„Zarządzanie Transportem</w:t>
            </w:r>
            <w:r w:rsidR="00E968AB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Spedycją - Logistyką”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D21CC5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D21CC5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E968AB" w:rsidRDefault="00FE1237" w:rsidP="00170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E96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</w:t>
            </w:r>
            <w:r w:rsidR="00FA05B7" w:rsidRPr="00E96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</w:tr>
      <w:tr w:rsidR="002C3ED8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2C3ED8" w:rsidRPr="00E968AB" w:rsidRDefault="002C3ED8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vAlign w:val="center"/>
          </w:tcPr>
          <w:p w:rsidR="002C3ED8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2C3ED8" w:rsidRPr="00E968AB" w:rsidRDefault="00E968AB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3" w:type="dxa"/>
            <w:vAlign w:val="center"/>
          </w:tcPr>
          <w:p w:rsidR="002C3ED8" w:rsidRPr="00E968AB" w:rsidRDefault="00E968AB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FE1237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FE1237" w:rsidRPr="00E968AB" w:rsidRDefault="00FD0F59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62" w:type="dxa"/>
            <w:vAlign w:val="center"/>
          </w:tcPr>
          <w:p w:rsidR="00FE1237" w:rsidRPr="00E968AB" w:rsidRDefault="00FD0F59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1237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vAlign w:val="center"/>
          </w:tcPr>
          <w:p w:rsidR="00FE1237" w:rsidRPr="00E968AB" w:rsidRDefault="00E968AB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3" w:type="dxa"/>
            <w:vAlign w:val="center"/>
          </w:tcPr>
          <w:p w:rsidR="00FE1237" w:rsidRPr="00E968AB" w:rsidRDefault="00FE1237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D937BE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092D"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Budynek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F59" w:rsidRPr="00E968A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2C3ED8" w:rsidRPr="00D21CC5" w:rsidTr="002C3ED8">
        <w:trPr>
          <w:trHeight w:val="337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E968AB" w:rsidRDefault="00E968AB" w:rsidP="00170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-2</w:t>
            </w:r>
            <w:r w:rsidR="002C3ED8"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68AB" w:rsidRPr="00D21CC5" w:rsidTr="002C3ED8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FD0F59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.05.2019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8.40 – 1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FD0F59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 1.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E968AB" w:rsidRPr="00D21CC5" w:rsidTr="002C3ED8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FD0F59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68AB" w:rsidRPr="00E968AB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FD0F59" w:rsidP="00E96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 xml:space="preserve"> – 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FD0F59" w:rsidP="006215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AB" w:rsidRPr="00E968AB" w:rsidRDefault="00E968AB" w:rsidP="00FD0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sala 1.</w:t>
            </w:r>
            <w:r w:rsidR="00FD0F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968AB">
              <w:rPr>
                <w:rFonts w:ascii="Times New Roman" w:hAnsi="Times New Roman" w:cs="Times New Roman"/>
                <w:sz w:val="20"/>
                <w:szCs w:val="20"/>
              </w:rPr>
              <w:t>Budynek B</w:t>
            </w:r>
          </w:p>
        </w:tc>
      </w:tr>
    </w:tbl>
    <w:p w:rsidR="007257CC" w:rsidRDefault="007257CC" w:rsidP="00D21CC5">
      <w:pPr>
        <w:rPr>
          <w:rFonts w:ascii="Times New Roman" w:hAnsi="Times New Roman" w:cs="Times New Roman"/>
        </w:rPr>
      </w:pPr>
    </w:p>
    <w:p w:rsidR="000F1A59" w:rsidRDefault="000F1A59" w:rsidP="00D21CC5">
      <w:pPr>
        <w:rPr>
          <w:rFonts w:ascii="Times New Roman" w:hAnsi="Times New Roman" w:cs="Times New Roman"/>
        </w:rPr>
      </w:pPr>
    </w:p>
    <w:p w:rsidR="000F1A59" w:rsidRPr="00D21CC5" w:rsidRDefault="000F1A59" w:rsidP="00D21C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F1A59" w:rsidRPr="00D21CC5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862D84" w:rsidP="00862D84">
    <w:pPr>
      <w:pStyle w:val="Nagwek"/>
      <w:ind w:left="-426"/>
    </w:pPr>
    <w:r>
      <w:rPr>
        <w:noProof/>
        <w:lang w:eastAsia="pl-PL"/>
      </w:rPr>
      <w:drawing>
        <wp:inline distT="0" distB="0" distL="0" distR="0" wp14:anchorId="530B4F9D" wp14:editId="73FA124C">
          <wp:extent cx="6281530" cy="596348"/>
          <wp:effectExtent l="0" t="0" r="5080" b="0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740" cy="5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66D3E"/>
    <w:rsid w:val="000F1A59"/>
    <w:rsid w:val="000F63D6"/>
    <w:rsid w:val="00170010"/>
    <w:rsid w:val="002C2AAA"/>
    <w:rsid w:val="002C3ED8"/>
    <w:rsid w:val="00340E25"/>
    <w:rsid w:val="00483EA8"/>
    <w:rsid w:val="004C1834"/>
    <w:rsid w:val="00585185"/>
    <w:rsid w:val="005D51DA"/>
    <w:rsid w:val="00647A7A"/>
    <w:rsid w:val="006E103C"/>
    <w:rsid w:val="007257CC"/>
    <w:rsid w:val="0083092D"/>
    <w:rsid w:val="00862D84"/>
    <w:rsid w:val="00867767"/>
    <w:rsid w:val="009D2361"/>
    <w:rsid w:val="00AC4C43"/>
    <w:rsid w:val="00AD3FB2"/>
    <w:rsid w:val="00BE3900"/>
    <w:rsid w:val="00C773A3"/>
    <w:rsid w:val="00CB1C47"/>
    <w:rsid w:val="00CE76C5"/>
    <w:rsid w:val="00CF729B"/>
    <w:rsid w:val="00D019D7"/>
    <w:rsid w:val="00D0220D"/>
    <w:rsid w:val="00D03006"/>
    <w:rsid w:val="00D21CC5"/>
    <w:rsid w:val="00D76C00"/>
    <w:rsid w:val="00D937BE"/>
    <w:rsid w:val="00E147FC"/>
    <w:rsid w:val="00E968AB"/>
    <w:rsid w:val="00F40102"/>
    <w:rsid w:val="00FA05B7"/>
    <w:rsid w:val="00FA6721"/>
    <w:rsid w:val="00FD0F59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11</cp:revision>
  <dcterms:created xsi:type="dcterms:W3CDTF">2019-02-05T11:36:00Z</dcterms:created>
  <dcterms:modified xsi:type="dcterms:W3CDTF">2019-12-10T13:28:00Z</dcterms:modified>
</cp:coreProperties>
</file>